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外语课程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思政教学竞赛课堂教学设计表</w:t>
      </w:r>
    </w:p>
    <w:tbl>
      <w:tblPr>
        <w:tblStyle w:val="2"/>
        <w:tblpPr w:leftFromText="180" w:rightFromText="180" w:vertAnchor="text" w:horzAnchor="page" w:tblpX="1170" w:tblpY="80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4786"/>
        <w:gridCol w:w="1417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bookmarkStart w:id="0" w:name="_GoBack"/>
            <w:bookmarkEnd w:id="0"/>
            <w:r>
              <w:rPr>
                <w:bCs/>
                <w:sz w:val="24"/>
              </w:rPr>
              <w:t>课程名称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学  时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课程类别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960" w:firstLineChars="400"/>
              <w:rPr>
                <w:sz w:val="24"/>
              </w:rPr>
            </w:pPr>
            <w:r>
              <w:rPr>
                <w:sz w:val="24"/>
              </w:rPr>
              <w:t xml:space="preserve">A.大学英语           B.英语专业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教学内容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教学目标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rPr>
                <w:sz w:val="24"/>
                <w:u w:val="single"/>
              </w:rPr>
            </w:pPr>
            <w:r>
              <w:rPr>
                <w:bCs/>
                <w:sz w:val="24"/>
              </w:rPr>
              <w:t>（</w:t>
            </w:r>
            <w:r>
              <w:rPr>
                <w:sz w:val="24"/>
              </w:rPr>
              <w:t>说明：需涵盖“课程思政”的教学目标，即课程的育人目标。）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“课程思政”</w:t>
            </w:r>
          </w:p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教育内容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教学方法</w:t>
            </w:r>
          </w:p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与举措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bCs/>
                <w:sz w:val="24"/>
              </w:rPr>
              <w:t>（说明：需涵盖达到“课程思政”教学目标和完成其教育内容要求所采取的教学方法与具体举措。）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教学实施过程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bCs/>
                <w:sz w:val="24"/>
              </w:rPr>
              <w:t>（说明：需有详细的步骤说明如何在每个环节落实其教学设计。）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教学反思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使用到的教学资</w:t>
            </w:r>
            <w:r>
              <w:rPr>
                <w:rFonts w:hint="eastAsia"/>
                <w:bCs/>
                <w:sz w:val="24"/>
              </w:rPr>
              <w:t>　　　　</w:t>
            </w:r>
            <w:r>
              <w:rPr>
                <w:bCs/>
                <w:sz w:val="24"/>
              </w:rPr>
              <w:t>源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46CC1"/>
    <w:rsid w:val="53C4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2020-06-11T08:14:00Z</dcterms:created>
  <dc:creator>石凤川</dc:creator>
  <cp:lastModifiedBy>石凤川</cp:lastModifiedBy>
  <dcterms:modified xsi:type="dcterms:W3CDTF">2020-06-11T08:17:05Z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